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18283" w14:textId="31D03249" w:rsidR="00CC5037" w:rsidRDefault="00CC5037"/>
    <w:p w14:paraId="420D3A11" w14:textId="77777777" w:rsidR="002433EC" w:rsidRPr="00550B69" w:rsidRDefault="002433EC" w:rsidP="002433EC">
      <w:pPr>
        <w:pStyle w:val="DocHead"/>
        <w:spacing w:before="0" w:line="240" w:lineRule="exact"/>
        <w:ind w:left="-119" w:right="-136" w:firstLine="119"/>
      </w:pPr>
    </w:p>
    <w:p w14:paraId="1BBB074C" w14:textId="77777777" w:rsidR="00CF4E30" w:rsidRPr="00CF4E30" w:rsidRDefault="00CF4E30" w:rsidP="00CF4E30">
      <w:pPr>
        <w:pStyle w:val="Els-Author"/>
        <w:spacing w:line="240" w:lineRule="auto"/>
        <w:ind w:right="2"/>
        <w:rPr>
          <w:sz w:val="34"/>
          <w:szCs w:val="34"/>
          <w:rtl/>
        </w:rPr>
      </w:pPr>
      <w:r w:rsidRPr="00CF4E30">
        <w:rPr>
          <w:iCs/>
          <w:sz w:val="34"/>
          <w:szCs w:val="34"/>
        </w:rPr>
        <w:t xml:space="preserve">Mechanical properties and dilatation performance of magnesium alloy (WE43) for </w:t>
      </w:r>
      <w:r w:rsidRPr="00CF4E30">
        <w:rPr>
          <w:iCs/>
          <w:sz w:val="34"/>
          <w:szCs w:val="34"/>
          <w:lang w:bidi="fa-IR"/>
        </w:rPr>
        <w:t xml:space="preserve">vascular stents application </w:t>
      </w:r>
      <w:r w:rsidRPr="00CF4E30">
        <w:rPr>
          <w:iCs/>
          <w:sz w:val="34"/>
          <w:szCs w:val="34"/>
        </w:rPr>
        <w:t>after room temperature ECAP processing</w:t>
      </w:r>
      <w:r w:rsidRPr="00CF4E30">
        <w:rPr>
          <w:sz w:val="34"/>
          <w:szCs w:val="34"/>
        </w:rPr>
        <w:t xml:space="preserve"> </w:t>
      </w:r>
    </w:p>
    <w:p w14:paraId="2E18AA8B" w14:textId="4D9D27A3" w:rsidR="00FB3448" w:rsidRDefault="00CF4E30" w:rsidP="00CF4E30">
      <w:pPr>
        <w:pStyle w:val="Els-Author"/>
        <w:ind w:right="2"/>
        <w:rPr>
          <w:vertAlign w:val="superscript"/>
        </w:rPr>
      </w:pPr>
      <w:r>
        <w:t>Milad Daghigh</w:t>
      </w:r>
      <w:r w:rsidR="00C94A14" w:rsidRPr="00C94A14">
        <w:rPr>
          <w:vertAlign w:val="superscript"/>
        </w:rPr>
        <w:t>a</w:t>
      </w:r>
      <w:r w:rsidR="00C94A14">
        <w:t xml:space="preserve">, </w:t>
      </w:r>
      <w:r>
        <w:t>Maryam Mohri</w:t>
      </w:r>
      <w:r w:rsidR="00C94A14" w:rsidRPr="00C94A14">
        <w:rPr>
          <w:vertAlign w:val="superscript"/>
        </w:rPr>
        <w:t>b</w:t>
      </w:r>
      <w:r w:rsidR="00C94A14">
        <w:t xml:space="preserve">, </w:t>
      </w:r>
      <w:r>
        <w:rPr>
          <w:rFonts w:asciiTheme="majorBidi" w:hAnsiTheme="majorBidi" w:cstheme="majorBidi"/>
          <w:szCs w:val="26"/>
          <w:lang w:bidi="fa-IR"/>
        </w:rPr>
        <w:t xml:space="preserve">Hossein </w:t>
      </w:r>
      <w:r w:rsidRPr="00CF4E30">
        <w:rPr>
          <w:rFonts w:asciiTheme="majorBidi" w:hAnsiTheme="majorBidi" w:cstheme="majorBidi"/>
          <w:szCs w:val="26"/>
          <w:lang w:bidi="fa-IR"/>
        </w:rPr>
        <w:t>Ghanbari</w:t>
      </w:r>
      <w:r w:rsidRPr="00CF4E30">
        <w:rPr>
          <w:rFonts w:asciiTheme="majorBidi" w:hAnsiTheme="majorBidi" w:cstheme="majorBidi"/>
          <w:szCs w:val="26"/>
          <w:vertAlign w:val="superscript"/>
          <w:lang w:bidi="fa-IR"/>
        </w:rPr>
        <w:t>c</w:t>
      </w:r>
      <w:r>
        <w:rPr>
          <w:rFonts w:asciiTheme="majorBidi" w:hAnsiTheme="majorBidi" w:cstheme="majorBidi"/>
          <w:szCs w:val="26"/>
          <w:lang w:bidi="fa-IR"/>
        </w:rPr>
        <w:t xml:space="preserve">, </w:t>
      </w:r>
      <w:r w:rsidR="00C94A14" w:rsidRPr="00CF4E30">
        <w:t>Mahmoud</w:t>
      </w:r>
      <w:r w:rsidR="00C94A14">
        <w:t xml:space="preserve"> Nili-ahmadabadi</w:t>
      </w:r>
      <w:r w:rsidR="00C94A14">
        <w:rPr>
          <w:vertAlign w:val="superscript"/>
        </w:rPr>
        <w:t>a,*</w:t>
      </w:r>
    </w:p>
    <w:p w14:paraId="69A73CD4" w14:textId="7FD29F6D" w:rsidR="00E861AE" w:rsidRPr="00C94A14" w:rsidRDefault="00C94A14" w:rsidP="00C94A14">
      <w:pPr>
        <w:spacing w:line="480" w:lineRule="auto"/>
        <w:jc w:val="center"/>
        <w:rPr>
          <w:rFonts w:eastAsia="Times New Roman"/>
          <w:color w:val="000000" w:themeColor="text1"/>
          <w:sz w:val="18"/>
          <w:szCs w:val="18"/>
          <w:lang w:val="en-US" w:bidi="fa-IR"/>
        </w:rPr>
      </w:pPr>
      <w:r w:rsidRPr="00C94A14">
        <w:rPr>
          <w:i/>
          <w:iCs/>
          <w:vertAlign w:val="superscript"/>
          <w:lang w:val="en-US"/>
        </w:rPr>
        <w:t>a</w:t>
      </w:r>
      <w:r>
        <w:rPr>
          <w:i/>
          <w:iCs/>
          <w:lang w:val="en-US"/>
        </w:rPr>
        <w:t xml:space="preserve"> </w:t>
      </w:r>
      <w:r w:rsidRPr="00C94A14">
        <w:rPr>
          <w:color w:val="000000" w:themeColor="text1"/>
          <w:sz w:val="18"/>
          <w:szCs w:val="18"/>
          <w:lang w:bidi="fa-IR"/>
        </w:rPr>
        <w:t>School</w:t>
      </w:r>
      <w:r>
        <w:rPr>
          <w:color w:val="000000" w:themeColor="text1"/>
          <w:sz w:val="18"/>
          <w:szCs w:val="18"/>
          <w:lang w:bidi="fa-IR"/>
        </w:rPr>
        <w:t xml:space="preserve"> of Metallurgy and Materials Engineering, College of Engineering, University of Tehran, Tehran, Iran</w:t>
      </w:r>
    </w:p>
    <w:p w14:paraId="3086B7A1" w14:textId="5323A87C" w:rsidR="00580382" w:rsidRDefault="00C94A14" w:rsidP="00CF4E30">
      <w:pPr>
        <w:spacing w:line="480" w:lineRule="auto"/>
        <w:jc w:val="center"/>
        <w:rPr>
          <w:iCs/>
          <w:sz w:val="18"/>
          <w:szCs w:val="22"/>
        </w:rPr>
      </w:pPr>
      <w:proofErr w:type="gramStart"/>
      <w:r w:rsidRPr="00CF4E30">
        <w:rPr>
          <w:i/>
          <w:iCs/>
          <w:vertAlign w:val="superscript"/>
          <w:lang w:val="en-US"/>
        </w:rPr>
        <w:t>b</w:t>
      </w:r>
      <w:proofErr w:type="gramEnd"/>
      <w:r w:rsidRPr="00CF4E30">
        <w:rPr>
          <w:iCs/>
          <w:sz w:val="18"/>
          <w:szCs w:val="18"/>
          <w:lang w:val="en-US"/>
        </w:rPr>
        <w:t xml:space="preserve"> </w:t>
      </w:r>
      <w:r w:rsidR="00CF4E30" w:rsidRPr="00CF4E30">
        <w:rPr>
          <w:iCs/>
          <w:sz w:val="18"/>
          <w:szCs w:val="22"/>
        </w:rPr>
        <w:t>Faculty of Materials and Metallurgical Engineering, Semnan University, Semnan, Iran</w:t>
      </w:r>
    </w:p>
    <w:p w14:paraId="1A038FC4" w14:textId="6AE45803" w:rsidR="00CF4E30" w:rsidRDefault="00CF4E30" w:rsidP="00CF4E30">
      <w:pPr>
        <w:spacing w:line="480" w:lineRule="auto"/>
        <w:jc w:val="center"/>
        <w:rPr>
          <w:rFonts w:asciiTheme="majorBidi" w:hAnsiTheme="majorBidi" w:cstheme="majorBidi"/>
          <w:sz w:val="18"/>
          <w:szCs w:val="22"/>
          <w:lang w:bidi="fa-IR"/>
        </w:rPr>
      </w:pPr>
      <w:proofErr w:type="gramStart"/>
      <w:r>
        <w:rPr>
          <w:i/>
          <w:iCs/>
          <w:vertAlign w:val="superscript"/>
          <w:lang w:val="en-US"/>
        </w:rPr>
        <w:t>c</w:t>
      </w:r>
      <w:proofErr w:type="gramEnd"/>
      <w:r>
        <w:rPr>
          <w:i/>
          <w:iCs/>
          <w:vertAlign w:val="superscript"/>
          <w:lang w:val="en-US"/>
        </w:rPr>
        <w:t xml:space="preserve"> </w:t>
      </w:r>
      <w:r w:rsidRPr="00CF4E30">
        <w:rPr>
          <w:rFonts w:asciiTheme="majorBidi" w:hAnsiTheme="majorBidi" w:cstheme="majorBidi"/>
          <w:sz w:val="18"/>
          <w:szCs w:val="22"/>
          <w:shd w:val="clear" w:color="auto" w:fill="FFFFFF"/>
        </w:rPr>
        <w:t xml:space="preserve">Department of Medical Nanotechnology, School of Advanced Technologies in Medicine, </w:t>
      </w:r>
      <w:r w:rsidRPr="00CF4E30">
        <w:rPr>
          <w:rFonts w:asciiTheme="majorBidi" w:hAnsiTheme="majorBidi" w:cstheme="majorBidi"/>
          <w:sz w:val="18"/>
          <w:szCs w:val="22"/>
          <w:lang w:bidi="fa-IR"/>
        </w:rPr>
        <w:t>University of Tehran, Tehran, Iran</w:t>
      </w:r>
    </w:p>
    <w:p w14:paraId="0DB7578B" w14:textId="77777777" w:rsidR="00CF4E30" w:rsidRPr="00CF4E30" w:rsidRDefault="00CF4E30" w:rsidP="00CF4E30">
      <w:pPr>
        <w:jc w:val="center"/>
        <w:rPr>
          <w:rFonts w:asciiTheme="majorBidi" w:hAnsiTheme="majorBidi" w:cstheme="majorBidi"/>
          <w:sz w:val="18"/>
          <w:szCs w:val="22"/>
          <w:lang w:bidi="fa-IR"/>
        </w:rPr>
      </w:pPr>
      <w:r w:rsidRPr="00CF4E30">
        <w:rPr>
          <w:rFonts w:asciiTheme="majorBidi" w:hAnsiTheme="majorBidi" w:cstheme="majorBidi"/>
          <w:sz w:val="18"/>
          <w:szCs w:val="22"/>
          <w:lang w:bidi="fa-IR"/>
        </w:rPr>
        <w:t xml:space="preserve">*Corresponding author e-mail: </w:t>
      </w:r>
      <w:hyperlink r:id="rId7" w:tgtFrame="_self" w:history="1">
        <w:r w:rsidRPr="00CF4E30">
          <w:rPr>
            <w:rStyle w:val="Hyperlink"/>
            <w:rFonts w:asciiTheme="majorBidi" w:hAnsiTheme="majorBidi" w:cstheme="majorBidi"/>
            <w:sz w:val="18"/>
            <w:szCs w:val="22"/>
          </w:rPr>
          <w:t>nili@ut.ac.ir</w:t>
        </w:r>
      </w:hyperlink>
    </w:p>
    <w:p w14:paraId="5511600D" w14:textId="77777777" w:rsidR="00CF4E30" w:rsidRPr="00CF4E30" w:rsidRDefault="00CF4E30" w:rsidP="00CF4E30">
      <w:pPr>
        <w:spacing w:line="480" w:lineRule="auto"/>
        <w:jc w:val="center"/>
        <w:rPr>
          <w:i/>
          <w:iCs/>
          <w:sz w:val="16"/>
          <w:szCs w:val="16"/>
          <w:lang w:val="en-US"/>
        </w:rPr>
      </w:pPr>
    </w:p>
    <w:p w14:paraId="7DD89D61" w14:textId="77777777" w:rsidR="00E861AE" w:rsidRPr="00E861AE" w:rsidRDefault="00E861AE" w:rsidP="00E861AE">
      <w:pPr>
        <w:rPr>
          <w:lang w:val="en-US"/>
        </w:rPr>
      </w:pPr>
    </w:p>
    <w:p w14:paraId="74E8F406" w14:textId="77777777" w:rsidR="00A673F2" w:rsidRPr="00A673F2" w:rsidRDefault="00A673F2" w:rsidP="00FB3448">
      <w:pPr>
        <w:pStyle w:val="Els-Abstract-head"/>
        <w:pBdr>
          <w:top w:val="single" w:sz="4" w:space="0" w:color="auto"/>
        </w:pBdr>
        <w:rPr>
          <w:lang w:eastAsia="zh-CN"/>
        </w:rPr>
      </w:pPr>
    </w:p>
    <w:p w14:paraId="2C556C91" w14:textId="77777777" w:rsidR="002433EC" w:rsidRDefault="002433EC" w:rsidP="00FB3448">
      <w:pPr>
        <w:pStyle w:val="Els-Abstract-head"/>
        <w:pBdr>
          <w:top w:val="single" w:sz="4" w:space="0" w:color="auto"/>
        </w:pBdr>
        <w:spacing w:before="200"/>
      </w:pPr>
      <w:r w:rsidRPr="00550B69">
        <w:t>Abstract</w:t>
      </w:r>
    </w:p>
    <w:p w14:paraId="1BBE161D" w14:textId="77777777" w:rsidR="00205C73" w:rsidRDefault="00205C73" w:rsidP="002433EC">
      <w:pPr>
        <w:jc w:val="both"/>
      </w:pPr>
    </w:p>
    <w:p w14:paraId="28D664D1" w14:textId="54E56A18" w:rsidR="002433EC" w:rsidRPr="004A3BEC" w:rsidRDefault="004A3BEC" w:rsidP="004A7763">
      <w:pPr>
        <w:jc w:val="both"/>
        <w:rPr>
          <w:sz w:val="22"/>
          <w:szCs w:val="22"/>
          <w:rtl/>
          <w:lang w:bidi="fa-IR"/>
        </w:rPr>
      </w:pPr>
      <w:r w:rsidRPr="004A3BEC">
        <w:rPr>
          <w:iCs/>
          <w:sz w:val="22"/>
          <w:szCs w:val="22"/>
        </w:rPr>
        <w:t xml:space="preserve">During last years, one of the most important achievements in the area of the interventional cardiology in treatment of the ischemic heart disease is employment of the vascular implants, called stents. Owing to remarkable mechanical properties and biocompatibility of WE43 </w:t>
      </w:r>
      <w:r w:rsidRPr="004A3BEC">
        <w:rPr>
          <w:iCs/>
          <w:sz w:val="22"/>
          <w:szCs w:val="22"/>
          <w:lang w:bidi="fa-IR"/>
        </w:rPr>
        <w:t>magnesium based alloy, it could be used in vascular stents and for this purpose improving strength of the alloy is necessary. This research is aimed at increasing the strength by severe plastic deformation using core-sheath ECAP method at room temperature. In order to improve the formability of the alloy, solution annealing treatment at 525 ℃ for 8 hours was conducted that resulted in minimum hardness and precipitate volume fraction with respect to as-extruded alloy. Severe plastic deformation of alloy at room temperature was performed by ECAP in 1 pass.</w:t>
      </w:r>
      <w:r w:rsidRPr="004A3BEC">
        <w:rPr>
          <w:sz w:val="22"/>
          <w:szCs w:val="22"/>
        </w:rPr>
        <w:t xml:space="preserve"> </w:t>
      </w:r>
      <w:r w:rsidRPr="004A3BEC">
        <w:rPr>
          <w:iCs/>
          <w:sz w:val="22"/>
          <w:szCs w:val="22"/>
          <w:lang w:bidi="fa-IR"/>
        </w:rPr>
        <w:t xml:space="preserve">The angle Φ between two intersecting channels and the corner angle Ψ of the ECAP die were 90 ° and 20 °, respectively. The ultimate tensile strength (UTS) and yield strength (YS) of ECAP-processed alloy was increased to 374 and 276 MPa, respectively. However strain to fracture decreased by 70% with respect to solution treated alloy. Furthermore, pattern of stent was designed using commercial AutoCAD software and then prototype stent was fabricated by Laser Cut. Simulation of Stent`s </w:t>
      </w:r>
      <w:r w:rsidRPr="004A3BEC">
        <w:rPr>
          <w:iCs/>
          <w:sz w:val="22"/>
          <w:szCs w:val="22"/>
          <w:lang w:bidi="fa-IR"/>
        </w:rPr>
        <w:t>behaviour</w:t>
      </w:r>
      <w:r w:rsidRPr="004A3BEC">
        <w:rPr>
          <w:iCs/>
          <w:sz w:val="22"/>
          <w:szCs w:val="22"/>
          <w:lang w:bidi="fa-IR"/>
        </w:rPr>
        <w:t xml:space="preserve"> in contraction and expansion modes during implantation was done using commercial ABAQUS software.</w:t>
      </w:r>
      <w:r w:rsidRPr="004A3BEC">
        <w:rPr>
          <w:sz w:val="22"/>
          <w:szCs w:val="22"/>
        </w:rPr>
        <w:t xml:space="preserve"> </w:t>
      </w:r>
      <w:r w:rsidRPr="004A3BEC">
        <w:rPr>
          <w:iCs/>
          <w:sz w:val="22"/>
          <w:szCs w:val="22"/>
          <w:lang w:bidi="fa-IR"/>
        </w:rPr>
        <w:t>The characteristic presents changes of the outer diameter of the stent as a function of an expanding pressure. The Results revealed maximum shrinkage and dilatation of stent without fracture. Maximum shrinkage of 0.48 mm was obtained which was equivalent to 16% reduction of diameter and highest dilatation value was 0.67 mm equivalent to 22% increase in diameter</w:t>
      </w:r>
      <w:r w:rsidR="00DD3545" w:rsidRPr="004A3BEC">
        <w:rPr>
          <w:sz w:val="22"/>
          <w:szCs w:val="22"/>
        </w:rPr>
        <w:t>.</w:t>
      </w:r>
    </w:p>
    <w:p w14:paraId="1BB50D16" w14:textId="77777777" w:rsidR="008E24C3" w:rsidRDefault="008E24C3" w:rsidP="002433EC">
      <w:pPr>
        <w:pStyle w:val="Els-keywords"/>
        <w:rPr>
          <w:i/>
        </w:rPr>
      </w:pPr>
    </w:p>
    <w:p w14:paraId="4AA12A45" w14:textId="1C01210E" w:rsidR="002433EC" w:rsidRPr="007C6DA1" w:rsidRDefault="002433EC" w:rsidP="004A3BEC">
      <w:pPr>
        <w:pStyle w:val="Els-keywords"/>
        <w:rPr>
          <w:sz w:val="20"/>
          <w:szCs w:val="24"/>
        </w:rPr>
      </w:pPr>
      <w:r w:rsidRPr="007C6DA1">
        <w:rPr>
          <w:i/>
          <w:sz w:val="20"/>
          <w:szCs w:val="24"/>
        </w:rPr>
        <w:t>Keywords</w:t>
      </w:r>
      <w:r w:rsidRPr="004A3BEC">
        <w:rPr>
          <w:i/>
          <w:sz w:val="20"/>
        </w:rPr>
        <w:t>:</w:t>
      </w:r>
      <w:r w:rsidRPr="004A3BEC">
        <w:rPr>
          <w:sz w:val="20"/>
        </w:rPr>
        <w:t xml:space="preserve"> </w:t>
      </w:r>
      <w:r w:rsidR="004A3BEC" w:rsidRPr="004A3BEC">
        <w:rPr>
          <w:sz w:val="20"/>
        </w:rPr>
        <w:t>Magnesium based alloy, WE43, Severe plastic deformation, ECAP, vascular stent, Finite element method</w:t>
      </w:r>
      <w:r w:rsidR="004A3BEC">
        <w:rPr>
          <w:sz w:val="20"/>
        </w:rPr>
        <w:t>.</w:t>
      </w:r>
      <w:bookmarkStart w:id="0" w:name="_GoBack"/>
      <w:bookmarkEnd w:id="0"/>
    </w:p>
    <w:p w14:paraId="23DF7202" w14:textId="77777777" w:rsidR="002433EC" w:rsidRDefault="002433EC" w:rsidP="002433EC"/>
    <w:p w14:paraId="1B25E899" w14:textId="77777777" w:rsidR="0020759F" w:rsidRDefault="0020759F" w:rsidP="0020759F">
      <w:pPr>
        <w:jc w:val="center"/>
      </w:pPr>
    </w:p>
    <w:sectPr w:rsidR="0020759F" w:rsidSect="0020759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454"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091D0" w14:textId="77777777" w:rsidR="005F3875" w:rsidRDefault="005F3875" w:rsidP="00781609">
      <w:r>
        <w:separator/>
      </w:r>
    </w:p>
  </w:endnote>
  <w:endnote w:type="continuationSeparator" w:id="0">
    <w:p w14:paraId="7B9891E2" w14:textId="77777777" w:rsidR="005F3875" w:rsidRDefault="005F3875" w:rsidP="00781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2C487" w14:textId="77777777" w:rsidR="000C0413" w:rsidRDefault="000C04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CDAD8" w14:textId="77777777" w:rsidR="00580382" w:rsidRPr="000C0413" w:rsidRDefault="00580382" w:rsidP="00654842">
    <w:pPr>
      <w:pStyle w:val="Footer"/>
      <w:jc w:val="center"/>
      <w:rPr>
        <w:sz w:val="18"/>
        <w:szCs w:val="18"/>
      </w:rPr>
    </w:pPr>
  </w:p>
  <w:p w14:paraId="531D7F60" w14:textId="1917DFAE" w:rsidR="002331C8" w:rsidRPr="000C0413" w:rsidRDefault="002331C8" w:rsidP="00654842">
    <w:pPr>
      <w:pStyle w:val="Footer"/>
      <w:jc w:val="center"/>
      <w:rPr>
        <w:sz w:val="18"/>
        <w:szCs w:val="18"/>
      </w:rPr>
    </w:pPr>
    <w:r w:rsidRPr="000C0413">
      <w:rPr>
        <w:sz w:val="18"/>
        <w:szCs w:val="18"/>
      </w:rPr>
      <w:t>8</w:t>
    </w:r>
    <w:r w:rsidRPr="000C0413">
      <w:rPr>
        <w:sz w:val="18"/>
        <w:szCs w:val="18"/>
        <w:vertAlign w:val="superscript"/>
      </w:rPr>
      <w:t>th</w:t>
    </w:r>
    <w:r w:rsidRPr="000C0413">
      <w:rPr>
        <w:sz w:val="18"/>
        <w:szCs w:val="18"/>
      </w:rPr>
      <w:t xml:space="preserve"> international biennial conference on ultrafine-grained and nanostructured materials</w:t>
    </w:r>
  </w:p>
  <w:p w14:paraId="594544FC" w14:textId="5E7AAC65" w:rsidR="00654842" w:rsidRPr="000C0413" w:rsidRDefault="00654842" w:rsidP="00654842">
    <w:pPr>
      <w:pStyle w:val="Footer"/>
      <w:jc w:val="center"/>
      <w:rPr>
        <w:sz w:val="18"/>
        <w:szCs w:val="18"/>
      </w:rPr>
    </w:pPr>
    <w:r w:rsidRPr="000C0413">
      <w:rPr>
        <w:sz w:val="18"/>
        <w:szCs w:val="18"/>
      </w:rPr>
      <w:t>6-7 Nov. 2021, Tehran-Iran</w:t>
    </w:r>
  </w:p>
  <w:p w14:paraId="23348652" w14:textId="004185EB" w:rsidR="00654842" w:rsidRPr="000C0413" w:rsidRDefault="00654842" w:rsidP="00654842">
    <w:pPr>
      <w:pStyle w:val="Footer"/>
      <w:jc w:val="center"/>
      <w:rPr>
        <w:sz w:val="18"/>
        <w:szCs w:val="18"/>
      </w:rPr>
    </w:pPr>
    <w:r w:rsidRPr="000C0413">
      <w:rPr>
        <w:sz w:val="18"/>
        <w:szCs w:val="18"/>
      </w:rPr>
      <w:t>www.ufgnsm2021.ut.ac.ir</w:t>
    </w:r>
  </w:p>
  <w:p w14:paraId="05530D25" w14:textId="77777777" w:rsidR="002331C8" w:rsidRPr="000C0413" w:rsidRDefault="002331C8">
    <w:pPr>
      <w:pStyle w:val="Foo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9D045" w14:textId="77777777" w:rsidR="000C0413" w:rsidRDefault="000C04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1C6D1" w14:textId="77777777" w:rsidR="005F3875" w:rsidRDefault="005F3875" w:rsidP="00781609">
      <w:r>
        <w:separator/>
      </w:r>
    </w:p>
  </w:footnote>
  <w:footnote w:type="continuationSeparator" w:id="0">
    <w:p w14:paraId="12F87578" w14:textId="77777777" w:rsidR="005F3875" w:rsidRDefault="005F3875" w:rsidP="00781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A99FF" w14:textId="77777777" w:rsidR="000C0413" w:rsidRDefault="000C04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95F1D" w14:textId="06A2E24C" w:rsidR="00781609" w:rsidRDefault="00AE6E0F" w:rsidP="00AE6E0F">
    <w:pPr>
      <w:pStyle w:val="Header"/>
      <w:jc w:val="both"/>
    </w:pPr>
    <w:r>
      <w:rPr>
        <w:noProof/>
        <w:lang w:val="en-US"/>
      </w:rPr>
      <mc:AlternateContent>
        <mc:Choice Requires="wps">
          <w:drawing>
            <wp:anchor distT="0" distB="0" distL="114300" distR="114300" simplePos="0" relativeHeight="251659264" behindDoc="0" locked="0" layoutInCell="1" allowOverlap="1" wp14:anchorId="6397EAB5" wp14:editId="12BDFF7F">
              <wp:simplePos x="0" y="0"/>
              <wp:positionH relativeFrom="page">
                <wp:posOffset>-33402</wp:posOffset>
              </wp:positionH>
              <wp:positionV relativeFrom="paragraph">
                <wp:posOffset>806172</wp:posOffset>
              </wp:positionV>
              <wp:extent cx="7815328" cy="0"/>
              <wp:effectExtent l="0" t="19050" r="33655" b="19050"/>
              <wp:wrapNone/>
              <wp:docPr id="6" name="Straight Connector 6"/>
              <wp:cNvGraphicFramePr/>
              <a:graphic xmlns:a="http://schemas.openxmlformats.org/drawingml/2006/main">
                <a:graphicData uri="http://schemas.microsoft.com/office/word/2010/wordprocessingShape">
                  <wps:wsp>
                    <wps:cNvCnPr/>
                    <wps:spPr>
                      <a:xfrm>
                        <a:off x="0" y="0"/>
                        <a:ext cx="7815328" cy="0"/>
                      </a:xfrm>
                      <a:prstGeom prst="line">
                        <a:avLst/>
                      </a:prstGeom>
                      <a:ln w="28575">
                        <a:solidFill>
                          <a:srgbClr val="0047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50F515"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65pt,63.5pt" to="612.7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" strokecolor="#00475b" strokeweight="2.25pt">
              <v:stroke joinstyle="miter"/>
              <w10:wrap anchorx="page"/>
            </v:line>
          </w:pict>
        </mc:Fallback>
      </mc:AlternateContent>
    </w:r>
    <w:r w:rsidR="00654842">
      <w:rPr>
        <w:noProof/>
        <w:lang w:val="en-US"/>
      </w:rPr>
      <w:drawing>
        <wp:inline distT="0" distB="0" distL="0" distR="0" wp14:anchorId="73801B98" wp14:editId="2FDF5BB0">
          <wp:extent cx="720000" cy="720000"/>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Pr>
        <w:noProof/>
        <w:lang w:val="en-US"/>
      </w:rPr>
      <w:drawing>
        <wp:inline distT="0" distB="0" distL="0" distR="0" wp14:anchorId="2EAFA383" wp14:editId="3F077C5D">
          <wp:extent cx="720000" cy="7065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720000" cy="706500"/>
                  </a:xfrm>
                  <a:prstGeom prst="rect">
                    <a:avLst/>
                  </a:prstGeom>
                </pic:spPr>
              </pic:pic>
            </a:graphicData>
          </a:graphic>
        </wp:inline>
      </w:drawing>
    </w:r>
    <w:r w:rsidR="00654842">
      <w:t xml:space="preserve"> </w:t>
    </w:r>
    <w:r>
      <w:t xml:space="preserve">                                       </w:t>
    </w:r>
    <w:r w:rsidR="0020759F">
      <w:t xml:space="preserve">                        </w:t>
    </w:r>
    <w:r>
      <w:t xml:space="preserve">                                                        </w:t>
    </w:r>
    <w:r w:rsidR="00654842">
      <w:t xml:space="preserve">   </w:t>
    </w:r>
    <w:r w:rsidR="002331C8">
      <w:rPr>
        <w:noProof/>
        <w:lang w:val="en-US"/>
      </w:rPr>
      <w:drawing>
        <wp:inline distT="0" distB="0" distL="0" distR="0" wp14:anchorId="289447F8" wp14:editId="75AC0970">
          <wp:extent cx="1605628" cy="61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3">
                    <a:extLst>
                      <a:ext uri="{28A0092B-C50C-407E-A947-70E740481C1C}">
                        <a14:useLocalDpi xmlns:a14="http://schemas.microsoft.com/office/drawing/2010/main" val="0"/>
                      </a:ext>
                    </a:extLst>
                  </a:blip>
                  <a:srcRect t="22226" b="22180"/>
                  <a:stretch/>
                </pic:blipFill>
                <pic:spPr bwMode="auto">
                  <a:xfrm>
                    <a:off x="0" y="0"/>
                    <a:ext cx="1620264" cy="624768"/>
                  </a:xfrm>
                  <a:prstGeom prst="rect">
                    <a:avLst/>
                  </a:prstGeom>
                  <a:ln>
                    <a:noFill/>
                  </a:ln>
                  <a:extLst>
                    <a:ext uri="{53640926-AAD7-44D8-BBD7-CCE9431645EC}">
                      <a14:shadowObscured xmlns:a14="http://schemas.microsoft.com/office/drawing/2010/main"/>
                    </a:ext>
                  </a:extLst>
                </pic:spPr>
              </pic:pic>
            </a:graphicData>
          </a:graphic>
        </wp:inline>
      </w:drawing>
    </w:r>
  </w:p>
  <w:p w14:paraId="074E6095" w14:textId="185F9D05" w:rsidR="00AE6E0F" w:rsidRDefault="00AE6E0F" w:rsidP="00AE6E0F">
    <w:pPr>
      <w:pStyle w:val="Heade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77120" w14:textId="77777777" w:rsidR="000C0413" w:rsidRDefault="000C04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wNzQ2MLU0MjexNLJQ0lEKTi0uzszPAykwrAUA1zWaYywAAAA="/>
  </w:docVars>
  <w:rsids>
    <w:rsidRoot w:val="00781609"/>
    <w:rsid w:val="00031C64"/>
    <w:rsid w:val="000A160A"/>
    <w:rsid w:val="000C0413"/>
    <w:rsid w:val="00100050"/>
    <w:rsid w:val="001267F8"/>
    <w:rsid w:val="001712D8"/>
    <w:rsid w:val="002047CB"/>
    <w:rsid w:val="00205C73"/>
    <w:rsid w:val="0020759F"/>
    <w:rsid w:val="00223E94"/>
    <w:rsid w:val="002331C8"/>
    <w:rsid w:val="002433EC"/>
    <w:rsid w:val="0026709F"/>
    <w:rsid w:val="002C2BC0"/>
    <w:rsid w:val="002E2C81"/>
    <w:rsid w:val="00332BEF"/>
    <w:rsid w:val="00335065"/>
    <w:rsid w:val="00371B43"/>
    <w:rsid w:val="0037679F"/>
    <w:rsid w:val="00397422"/>
    <w:rsid w:val="003A614B"/>
    <w:rsid w:val="0043731E"/>
    <w:rsid w:val="004A014E"/>
    <w:rsid w:val="004A3BEC"/>
    <w:rsid w:val="004A7763"/>
    <w:rsid w:val="00533378"/>
    <w:rsid w:val="0055532C"/>
    <w:rsid w:val="00580382"/>
    <w:rsid w:val="005E23EA"/>
    <w:rsid w:val="005F3875"/>
    <w:rsid w:val="00654842"/>
    <w:rsid w:val="006C76DF"/>
    <w:rsid w:val="006E0A8E"/>
    <w:rsid w:val="00752828"/>
    <w:rsid w:val="00781609"/>
    <w:rsid w:val="007C6DA1"/>
    <w:rsid w:val="007C7B9B"/>
    <w:rsid w:val="00807D6C"/>
    <w:rsid w:val="008B255B"/>
    <w:rsid w:val="008B2DE6"/>
    <w:rsid w:val="008E24C3"/>
    <w:rsid w:val="008F6282"/>
    <w:rsid w:val="00917A4A"/>
    <w:rsid w:val="00946797"/>
    <w:rsid w:val="009B0A29"/>
    <w:rsid w:val="009E6186"/>
    <w:rsid w:val="00A069B0"/>
    <w:rsid w:val="00A673F2"/>
    <w:rsid w:val="00A70C90"/>
    <w:rsid w:val="00AA3153"/>
    <w:rsid w:val="00AA472D"/>
    <w:rsid w:val="00AE6E0F"/>
    <w:rsid w:val="00B64CE4"/>
    <w:rsid w:val="00B71634"/>
    <w:rsid w:val="00B940BF"/>
    <w:rsid w:val="00C64451"/>
    <w:rsid w:val="00C77F65"/>
    <w:rsid w:val="00C90C09"/>
    <w:rsid w:val="00C94A14"/>
    <w:rsid w:val="00CC5037"/>
    <w:rsid w:val="00CC72F4"/>
    <w:rsid w:val="00CF2957"/>
    <w:rsid w:val="00CF4E30"/>
    <w:rsid w:val="00DD3545"/>
    <w:rsid w:val="00E53739"/>
    <w:rsid w:val="00E861AE"/>
    <w:rsid w:val="00EC7897"/>
    <w:rsid w:val="00F50A71"/>
    <w:rsid w:val="00F544D4"/>
    <w:rsid w:val="00F935B0"/>
    <w:rsid w:val="00FB3448"/>
    <w:rsid w:val="00FD22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E15D2"/>
  <w15:chartTrackingRefBased/>
  <w15:docId w15:val="{6E7E1284-E2BA-4F28-B312-707BEE3B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3EC"/>
    <w:pPr>
      <w:widowControl w:val="0"/>
      <w:spacing w:after="0" w:line="240" w:lineRule="auto"/>
    </w:pPr>
    <w:rPr>
      <w:rFonts w:ascii="Times New Roman" w:eastAsia="SimSu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609"/>
    <w:pPr>
      <w:tabs>
        <w:tab w:val="center" w:pos="4680"/>
        <w:tab w:val="right" w:pos="9360"/>
      </w:tabs>
    </w:pPr>
  </w:style>
  <w:style w:type="character" w:customStyle="1" w:styleId="HeaderChar">
    <w:name w:val="Header Char"/>
    <w:basedOn w:val="DefaultParagraphFont"/>
    <w:link w:val="Header"/>
    <w:uiPriority w:val="99"/>
    <w:rsid w:val="00781609"/>
  </w:style>
  <w:style w:type="paragraph" w:styleId="Footer">
    <w:name w:val="footer"/>
    <w:basedOn w:val="Normal"/>
    <w:link w:val="FooterChar"/>
    <w:uiPriority w:val="99"/>
    <w:unhideWhenUsed/>
    <w:rsid w:val="00781609"/>
    <w:pPr>
      <w:tabs>
        <w:tab w:val="center" w:pos="4680"/>
        <w:tab w:val="right" w:pos="9360"/>
      </w:tabs>
    </w:pPr>
  </w:style>
  <w:style w:type="character" w:customStyle="1" w:styleId="FooterChar">
    <w:name w:val="Footer Char"/>
    <w:basedOn w:val="DefaultParagraphFont"/>
    <w:link w:val="Footer"/>
    <w:uiPriority w:val="99"/>
    <w:rsid w:val="00781609"/>
  </w:style>
  <w:style w:type="paragraph" w:customStyle="1" w:styleId="Els-Abstract-head">
    <w:name w:val="Els-Abstract-head"/>
    <w:next w:val="Normal"/>
    <w:rsid w:val="002433EC"/>
    <w:pPr>
      <w:keepNext/>
      <w:pBdr>
        <w:top w:val="single" w:sz="4" w:space="10" w:color="auto"/>
      </w:pBdr>
      <w:suppressAutoHyphens/>
      <w:spacing w:after="220" w:line="220" w:lineRule="exact"/>
    </w:pPr>
    <w:rPr>
      <w:rFonts w:ascii="Times New Roman" w:eastAsia="SimSun" w:hAnsi="Times New Roman" w:cs="Times New Roman"/>
      <w:b/>
      <w:sz w:val="18"/>
      <w:szCs w:val="20"/>
    </w:rPr>
  </w:style>
  <w:style w:type="paragraph" w:customStyle="1" w:styleId="Els-Abstract-text">
    <w:name w:val="Els-Abstract-text"/>
    <w:next w:val="Normal"/>
    <w:rsid w:val="002433EC"/>
    <w:pPr>
      <w:spacing w:after="0" w:line="220" w:lineRule="exact"/>
      <w:jc w:val="both"/>
    </w:pPr>
    <w:rPr>
      <w:rFonts w:ascii="Times New Roman" w:eastAsia="SimSun" w:hAnsi="Times New Roman" w:cs="Times New Roman"/>
      <w:sz w:val="18"/>
      <w:szCs w:val="20"/>
    </w:rPr>
  </w:style>
  <w:style w:type="paragraph" w:customStyle="1" w:styleId="Els-Affiliation">
    <w:name w:val="Els-Affiliation"/>
    <w:next w:val="Els-Abstract-head"/>
    <w:rsid w:val="002433EC"/>
    <w:pPr>
      <w:suppressAutoHyphens/>
      <w:spacing w:after="0" w:line="200" w:lineRule="exact"/>
      <w:jc w:val="center"/>
    </w:pPr>
    <w:rPr>
      <w:rFonts w:ascii="Times New Roman" w:eastAsia="SimSun" w:hAnsi="Times New Roman" w:cs="Times New Roman"/>
      <w:i/>
      <w:noProof/>
      <w:sz w:val="16"/>
      <w:szCs w:val="20"/>
    </w:rPr>
  </w:style>
  <w:style w:type="paragraph" w:customStyle="1" w:styleId="Els-Author">
    <w:name w:val="Els-Author"/>
    <w:next w:val="Normal"/>
    <w:rsid w:val="002433EC"/>
    <w:pPr>
      <w:keepNext/>
      <w:suppressAutoHyphens/>
      <w:spacing w:line="300" w:lineRule="exact"/>
      <w:jc w:val="center"/>
    </w:pPr>
    <w:rPr>
      <w:rFonts w:ascii="Times New Roman" w:eastAsia="SimSun" w:hAnsi="Times New Roman" w:cs="Times New Roman"/>
      <w:noProof/>
      <w:sz w:val="26"/>
      <w:szCs w:val="20"/>
    </w:rPr>
  </w:style>
  <w:style w:type="paragraph" w:customStyle="1" w:styleId="Els-footnote">
    <w:name w:val="Els-footnote"/>
    <w:rsid w:val="002433EC"/>
    <w:pPr>
      <w:keepLines/>
      <w:widowControl w:val="0"/>
      <w:spacing w:after="0" w:line="200" w:lineRule="exact"/>
      <w:ind w:firstLine="245"/>
      <w:jc w:val="both"/>
    </w:pPr>
    <w:rPr>
      <w:rFonts w:ascii="Times New Roman" w:eastAsia="SimSun" w:hAnsi="Times New Roman" w:cs="Times New Roman"/>
      <w:sz w:val="16"/>
      <w:szCs w:val="20"/>
    </w:rPr>
  </w:style>
  <w:style w:type="paragraph" w:customStyle="1" w:styleId="Els-keywords">
    <w:name w:val="Els-keywords"/>
    <w:next w:val="Normal"/>
    <w:rsid w:val="002433EC"/>
    <w:pPr>
      <w:pBdr>
        <w:bottom w:val="single" w:sz="4" w:space="10" w:color="auto"/>
      </w:pBdr>
      <w:spacing w:after="200" w:line="200" w:lineRule="exact"/>
    </w:pPr>
    <w:rPr>
      <w:rFonts w:ascii="Times New Roman" w:eastAsia="SimSun" w:hAnsi="Times New Roman" w:cs="Times New Roman"/>
      <w:noProof/>
      <w:sz w:val="16"/>
      <w:szCs w:val="20"/>
    </w:rPr>
  </w:style>
  <w:style w:type="paragraph" w:customStyle="1" w:styleId="Els-Title">
    <w:name w:val="Els-Title"/>
    <w:next w:val="Els-Author"/>
    <w:autoRedefine/>
    <w:rsid w:val="002433EC"/>
    <w:pPr>
      <w:suppressAutoHyphens/>
      <w:spacing w:after="240" w:line="400" w:lineRule="exact"/>
      <w:jc w:val="center"/>
    </w:pPr>
    <w:rPr>
      <w:rFonts w:ascii="Times New Roman" w:eastAsia="SimSun" w:hAnsi="Times New Roman" w:cs="Times New Roman"/>
      <w:sz w:val="34"/>
      <w:szCs w:val="20"/>
    </w:rPr>
  </w:style>
  <w:style w:type="paragraph" w:customStyle="1" w:styleId="DocHead">
    <w:name w:val="DocHead"/>
    <w:rsid w:val="002433EC"/>
    <w:pPr>
      <w:spacing w:before="240" w:after="240" w:line="240" w:lineRule="auto"/>
      <w:jc w:val="center"/>
    </w:pPr>
    <w:rPr>
      <w:rFonts w:ascii="Times New Roman" w:eastAsia="SimSun" w:hAnsi="Times New Roman" w:cs="Times New Roman"/>
      <w:sz w:val="24"/>
      <w:szCs w:val="20"/>
    </w:rPr>
  </w:style>
  <w:style w:type="paragraph" w:styleId="FootnoteText">
    <w:name w:val="footnote text"/>
    <w:basedOn w:val="Normal"/>
    <w:link w:val="FootnoteTextChar"/>
    <w:uiPriority w:val="99"/>
    <w:semiHidden/>
    <w:unhideWhenUsed/>
    <w:rsid w:val="00533378"/>
  </w:style>
  <w:style w:type="character" w:customStyle="1" w:styleId="FootnoteTextChar">
    <w:name w:val="Footnote Text Char"/>
    <w:basedOn w:val="DefaultParagraphFont"/>
    <w:link w:val="FootnoteText"/>
    <w:uiPriority w:val="99"/>
    <w:semiHidden/>
    <w:rsid w:val="00533378"/>
    <w:rPr>
      <w:rFonts w:ascii="Times New Roman" w:eastAsia="SimSun" w:hAnsi="Times New Roman" w:cs="Times New Roman"/>
      <w:sz w:val="20"/>
      <w:szCs w:val="20"/>
      <w:lang w:val="en-GB"/>
    </w:rPr>
  </w:style>
  <w:style w:type="character" w:styleId="FootnoteReference">
    <w:name w:val="footnote reference"/>
    <w:basedOn w:val="DefaultParagraphFont"/>
    <w:uiPriority w:val="99"/>
    <w:semiHidden/>
    <w:unhideWhenUsed/>
    <w:rsid w:val="00533378"/>
    <w:rPr>
      <w:vertAlign w:val="superscript"/>
    </w:rPr>
  </w:style>
  <w:style w:type="character" w:styleId="Hyperlink">
    <w:name w:val="Hyperlink"/>
    <w:basedOn w:val="DefaultParagraphFont"/>
    <w:uiPriority w:val="99"/>
    <w:unhideWhenUsed/>
    <w:rsid w:val="00CF4E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46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ili@ut.ac.i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28A1F-2C7A-43BF-B8DF-26FCD5B11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Cyrus Zamani</dc:creator>
  <cp:keywords/>
  <dc:description/>
  <cp:lastModifiedBy>Microsoft account</cp:lastModifiedBy>
  <cp:revision>2</cp:revision>
  <dcterms:created xsi:type="dcterms:W3CDTF">2021-10-30T12:51:00Z</dcterms:created>
  <dcterms:modified xsi:type="dcterms:W3CDTF">2021-10-30T12:51:00Z</dcterms:modified>
</cp:coreProperties>
</file>